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简体" w:hAnsi="Calibri" w:eastAsia="方正小标宋简体" w:cs="Times New Roman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w w:val="90"/>
          <w:sz w:val="44"/>
          <w:szCs w:val="44"/>
          <w:lang w:val="en-US" w:eastAsia="zh-CN"/>
        </w:rPr>
        <w:t>单位会员申请表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（咨询、建设、施工单位）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785"/>
        <w:gridCol w:w="1068"/>
        <w:gridCol w:w="1735"/>
        <w:gridCol w:w="1247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64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64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注册资金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统一社会信用代码</w:t>
            </w: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法定代表人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专职联系人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  <w:lang w:val="en-US" w:eastAsia="zh-CN"/>
              </w:rPr>
              <w:t>专职专业</w:t>
            </w: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人员情况</w:t>
            </w: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  <w:lang w:val="en-US"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  <w:lang w:val="en-US" w:eastAsia="zh-CN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_GB2312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  <w:lang w:val="en-US" w:eastAsia="zh-CN"/>
              </w:rPr>
              <w:t>证号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</w:trPr>
        <w:tc>
          <w:tcPr>
            <w:tcW w:w="38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法人/委托代理人签字：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 xml:space="preserve">(盖章)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年   月   日</w:t>
            </w:r>
          </w:p>
        </w:tc>
        <w:tc>
          <w:tcPr>
            <w:tcW w:w="464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安阳市建设工程造价管理协会(盖章)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❈</w:t>
      </w:r>
      <w:r>
        <w:rPr>
          <w:rFonts w:hint="eastAsia"/>
        </w:rPr>
        <w:t>注：</w:t>
      </w:r>
      <w:r>
        <w:rPr>
          <w:rFonts w:hint="eastAsia"/>
          <w:lang w:val="en-US" w:eastAsia="zh-CN"/>
        </w:rPr>
        <w:t>专职专业</w:t>
      </w:r>
      <w:r>
        <w:rPr>
          <w:rFonts w:hint="eastAsia"/>
        </w:rPr>
        <w:t>人员填写如表格不够，可</w:t>
      </w:r>
      <w:r>
        <w:rPr>
          <w:rFonts w:hint="eastAsia"/>
          <w:lang w:val="en-US" w:eastAsia="zh-CN"/>
        </w:rPr>
        <w:t>另</w:t>
      </w:r>
      <w:r>
        <w:rPr>
          <w:rFonts w:hint="eastAsia"/>
        </w:rPr>
        <w:t>行附页填写</w:t>
      </w:r>
      <w:r>
        <w:rPr>
          <w:rFonts w:hint="eastAsia"/>
          <w:lang w:val="en-US" w:eastAsia="zh-CN"/>
        </w:rPr>
        <w:t>盖章</w:t>
      </w:r>
      <w:r>
        <w:rPr>
          <w:rFonts w:hint="eastAsia"/>
        </w:rPr>
        <w:t>。</w:t>
      </w:r>
    </w:p>
    <w:p>
      <w:pPr>
        <w:spacing w:line="580" w:lineRule="exact"/>
        <w:jc w:val="center"/>
        <w:rPr>
          <w:rFonts w:hint="eastAsia" w:ascii="方正小标宋简体" w:hAnsi="Calibri" w:eastAsia="方正小标宋简体" w:cs="Times New Roman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w w:val="90"/>
          <w:sz w:val="44"/>
          <w:szCs w:val="44"/>
          <w:lang w:val="en-US" w:eastAsia="zh-CN"/>
        </w:rPr>
        <w:t>安阳市建设工程造价管理协会入会</w:t>
      </w:r>
    </w:p>
    <w:p>
      <w:pPr>
        <w:spacing w:line="580" w:lineRule="exact"/>
        <w:jc w:val="center"/>
        <w:rPr>
          <w:rFonts w:hint="eastAsia" w:ascii="方正小标宋简体" w:hAnsi="Calibri" w:eastAsia="方正小标宋简体" w:cs="Times New Roman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w w:val="90"/>
          <w:sz w:val="44"/>
          <w:szCs w:val="44"/>
          <w:lang w:val="en-US" w:eastAsia="zh-CN"/>
        </w:rPr>
        <w:t>申 请 书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我单位自愿加入安阳市建设工程造价管理协会，遵守协会章程，执行协会决议，积极参加协会组织的活动，按时足额缴纳会费，为促进安阳市建设工程造价咨询行业健康有序发展而努力工作。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申请单位（公章）： 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月    日  </w:t>
      </w:r>
    </w:p>
    <w:p>
      <w:pPr>
        <w:spacing w:line="480" w:lineRule="auto"/>
        <w:jc w:val="right"/>
        <w:rPr>
          <w:rFonts w:hint="eastAsia"/>
          <w:sz w:val="28"/>
          <w:szCs w:val="28"/>
        </w:rPr>
      </w:pPr>
    </w:p>
    <w:p>
      <w:pPr>
        <w:spacing w:line="580" w:lineRule="exact"/>
        <w:jc w:val="center"/>
        <w:rPr>
          <w:rFonts w:hint="eastAsia" w:ascii="方正小标宋简体" w:hAnsi="Calibri" w:eastAsia="方正小标宋简体" w:cs="Times New Roman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w w:val="90"/>
          <w:sz w:val="44"/>
          <w:szCs w:val="44"/>
          <w:lang w:val="en-US" w:eastAsia="zh-CN"/>
        </w:rPr>
        <w:t>承 诺 书</w:t>
      </w:r>
    </w:p>
    <w:p>
      <w:pPr>
        <w:jc w:val="center"/>
        <w:rPr>
          <w:rFonts w:hint="eastAsia" w:ascii="宋体" w:hAnsi="宋体" w:cs="黑体"/>
          <w:sz w:val="44"/>
          <w:szCs w:val="44"/>
        </w:rPr>
      </w:pP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郑重承诺：认真执行协会章程，建设工程造价咨询规范执业，各专业人员配备合理，三级复核认真负责，咨询收费规范，积极参加协会组织的各项活动，造价咨询过程中的任何事宜均由我单位负责，特此承诺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3520" w:firstLineChars="1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承诺单位（公章）： </w:t>
      </w:r>
    </w:p>
    <w:p>
      <w:pPr>
        <w:spacing w:line="580" w:lineRule="exact"/>
        <w:ind w:firstLine="3520" w:firstLineChars="1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</w:t>
      </w:r>
    </w:p>
    <w:p>
      <w:pPr>
        <w:jc w:val="both"/>
        <w:rPr>
          <w:rFonts w:hint="eastAsia" w:ascii="宋体" w:hAnsi="宋体" w:cs="仿宋_GB2312"/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NWQwMWVkNWEwNTRhODU1MmRlY2E5MTY2ZjYxZTAifQ=="/>
  </w:docVars>
  <w:rsids>
    <w:rsidRoot w:val="00000000"/>
    <w:rsid w:val="0EB5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2024-02-29T01:39:08Z</dcterms:created>
  <dc:creator>Administrator</dc:creator>
  <cp:lastModifiedBy>3</cp:lastModifiedBy>
  <dcterms:modified xsi:type="dcterms:W3CDTF">2024-02-29T01:39:09Z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11C7A505C1914CE3BFE7C30FF0BAAC26_12</vt:lpwstr>
  </property>
</Properties>
</file>