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5C07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left"/>
        <w:textAlignment w:val="auto"/>
        <w:rPr>
          <w:rFonts w:hint="eastAsia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1</w:t>
      </w:r>
    </w:p>
    <w:p w14:paraId="686D3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/>
        <w:jc w:val="center"/>
        <w:textAlignment w:val="auto"/>
        <w:rPr>
          <w:rFonts w:hint="eastAsia" w:ascii="黑体" w:hAnsi="黑体" w:eastAsia="黑体" w:cs="宋体"/>
          <w:bCs/>
          <w:color w:val="000000"/>
          <w:kern w:val="2"/>
          <w:sz w:val="48"/>
          <w:szCs w:val="48"/>
          <w:lang w:eastAsia="zh-CN"/>
        </w:rPr>
      </w:pPr>
      <w:r>
        <w:rPr>
          <w:rFonts w:hint="eastAsia" w:ascii="黑体" w:hAnsi="黑体" w:eastAsia="黑体" w:cs="宋体"/>
          <w:bCs/>
          <w:color w:val="000000"/>
          <w:kern w:val="2"/>
          <w:sz w:val="48"/>
          <w:szCs w:val="48"/>
          <w:lang w:val="en-US" w:eastAsia="zh-CN"/>
        </w:rPr>
        <w:t>安阳</w:t>
      </w:r>
      <w:r>
        <w:rPr>
          <w:rFonts w:hint="eastAsia" w:ascii="黑体" w:hAnsi="黑体" w:eastAsia="黑体" w:cs="宋体"/>
          <w:bCs/>
          <w:color w:val="000000"/>
          <w:kern w:val="2"/>
          <w:sz w:val="48"/>
          <w:szCs w:val="48"/>
          <w:lang w:eastAsia="zh-CN"/>
        </w:rPr>
        <w:t>市建设工程竣工结算价确认单</w:t>
      </w:r>
    </w:p>
    <w:tbl>
      <w:tblPr>
        <w:tblStyle w:val="4"/>
        <w:tblW w:w="14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2421"/>
        <w:gridCol w:w="2629"/>
        <w:gridCol w:w="2173"/>
        <w:gridCol w:w="208"/>
        <w:gridCol w:w="5031"/>
      </w:tblGrid>
      <w:tr w14:paraId="7ED1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1" w:type="dxa"/>
            <w:noWrap w:val="0"/>
            <w:vAlign w:val="center"/>
          </w:tcPr>
          <w:p w14:paraId="4510FE92">
            <w:pPr>
              <w:widowControl/>
              <w:ind w:firstLine="210" w:firstLineChars="100"/>
              <w:jc w:val="center"/>
              <w:rPr>
                <w:rFonts w:asci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名称</w:t>
            </w:r>
          </w:p>
        </w:tc>
        <w:tc>
          <w:tcPr>
            <w:tcW w:w="5050" w:type="dxa"/>
            <w:gridSpan w:val="2"/>
            <w:noWrap w:val="0"/>
            <w:vAlign w:val="center"/>
          </w:tcPr>
          <w:p w14:paraId="746B25A0">
            <w:pPr>
              <w:widowControl/>
              <w:jc w:val="center"/>
              <w:rPr>
                <w:rFonts w:asci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81" w:type="dxa"/>
            <w:gridSpan w:val="2"/>
            <w:noWrap w:val="0"/>
            <w:vAlign w:val="center"/>
          </w:tcPr>
          <w:p w14:paraId="0E7BB0EA">
            <w:pPr>
              <w:widowControl/>
              <w:ind w:firstLine="210" w:firstLineChars="100"/>
              <w:jc w:val="center"/>
              <w:rPr>
                <w:rFonts w:hint="default" w:asci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2"/>
                <w:sz w:val="21"/>
                <w:szCs w:val="21"/>
                <w:lang w:val="en-US" w:eastAsia="zh-CN"/>
              </w:rPr>
              <w:t>工程地址</w:t>
            </w:r>
          </w:p>
        </w:tc>
        <w:tc>
          <w:tcPr>
            <w:tcW w:w="5031" w:type="dxa"/>
            <w:tcBorders>
              <w:top w:val="single" w:color="auto" w:sz="8" w:space="0"/>
            </w:tcBorders>
            <w:noWrap w:val="0"/>
            <w:vAlign w:val="center"/>
          </w:tcPr>
          <w:p w14:paraId="374524CE">
            <w:pPr>
              <w:widowControl/>
              <w:jc w:val="center"/>
              <w:rPr>
                <w:rFonts w:ascii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0B61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1" w:type="dxa"/>
            <w:noWrap w:val="0"/>
            <w:vAlign w:val="center"/>
          </w:tcPr>
          <w:p w14:paraId="5C1C38F7">
            <w:pPr>
              <w:widowControl/>
              <w:ind w:firstLine="210" w:firstLineChars="100"/>
              <w:jc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建设单位</w:t>
            </w:r>
          </w:p>
        </w:tc>
        <w:tc>
          <w:tcPr>
            <w:tcW w:w="5050" w:type="dxa"/>
            <w:gridSpan w:val="2"/>
            <w:noWrap w:val="0"/>
            <w:vAlign w:val="center"/>
          </w:tcPr>
          <w:p w14:paraId="6A0641C9">
            <w:pPr>
              <w:widowControl/>
              <w:jc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81" w:type="dxa"/>
            <w:gridSpan w:val="2"/>
            <w:noWrap w:val="0"/>
            <w:vAlign w:val="center"/>
          </w:tcPr>
          <w:p w14:paraId="74192A5D">
            <w:pPr>
              <w:widowControl/>
              <w:ind w:firstLine="210" w:firstLineChars="100"/>
              <w:jc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施工单位</w:t>
            </w:r>
          </w:p>
        </w:tc>
        <w:tc>
          <w:tcPr>
            <w:tcW w:w="5031" w:type="dxa"/>
            <w:noWrap w:val="0"/>
            <w:vAlign w:val="center"/>
          </w:tcPr>
          <w:p w14:paraId="7359C29C">
            <w:pPr>
              <w:widowControl/>
              <w:jc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24D7B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1" w:type="dxa"/>
            <w:noWrap w:val="0"/>
            <w:vAlign w:val="center"/>
          </w:tcPr>
          <w:p w14:paraId="4BCABA9E">
            <w:pPr>
              <w:widowControl/>
              <w:ind w:firstLine="210" w:firstLineChars="100"/>
              <w:jc w:val="center"/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2"/>
                <w:sz w:val="21"/>
                <w:szCs w:val="21"/>
                <w:lang w:val="en-US" w:eastAsia="zh-CN"/>
              </w:rPr>
              <w:t>建筑面积</w:t>
            </w:r>
          </w:p>
        </w:tc>
        <w:tc>
          <w:tcPr>
            <w:tcW w:w="5050" w:type="dxa"/>
            <w:gridSpan w:val="2"/>
            <w:noWrap w:val="0"/>
            <w:vAlign w:val="center"/>
          </w:tcPr>
          <w:p w14:paraId="077740D7">
            <w:pPr>
              <w:widowControl/>
              <w:jc w:val="center"/>
              <w:rPr>
                <w:rFonts w:asci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81" w:type="dxa"/>
            <w:gridSpan w:val="2"/>
            <w:noWrap w:val="0"/>
            <w:vAlign w:val="center"/>
          </w:tcPr>
          <w:p w14:paraId="5F4B3F83">
            <w:pPr>
              <w:widowControl/>
              <w:ind w:firstLine="210" w:firstLineChars="100"/>
              <w:jc w:val="center"/>
              <w:rPr>
                <w:rFonts w:hint="default" w:asci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2"/>
                <w:sz w:val="21"/>
                <w:szCs w:val="21"/>
                <w:lang w:val="en-US" w:eastAsia="zh-CN"/>
              </w:rPr>
              <w:t>计价方式</w:t>
            </w:r>
          </w:p>
        </w:tc>
        <w:tc>
          <w:tcPr>
            <w:tcW w:w="5031" w:type="dxa"/>
            <w:noWrap w:val="0"/>
            <w:vAlign w:val="center"/>
          </w:tcPr>
          <w:p w14:paraId="0DE63672">
            <w:pPr>
              <w:widowControl/>
              <w:jc w:val="center"/>
              <w:rPr>
                <w:rFonts w:ascii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14B87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1" w:type="dxa"/>
            <w:noWrap w:val="0"/>
            <w:vAlign w:val="center"/>
          </w:tcPr>
          <w:p w14:paraId="724B3ADD">
            <w:pPr>
              <w:widowControl/>
              <w:ind w:firstLine="210" w:firstLineChars="100"/>
              <w:jc w:val="center"/>
              <w:rPr>
                <w:rFonts w:hint="default" w:asci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竣工结算价</w:t>
            </w:r>
          </w:p>
        </w:tc>
        <w:tc>
          <w:tcPr>
            <w:tcW w:w="5050" w:type="dxa"/>
            <w:gridSpan w:val="2"/>
            <w:noWrap w:val="0"/>
            <w:vAlign w:val="center"/>
          </w:tcPr>
          <w:p w14:paraId="6B6819E8">
            <w:pPr>
              <w:widowControl/>
              <w:jc w:val="center"/>
              <w:rPr>
                <w:rFonts w:asci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81" w:type="dxa"/>
            <w:gridSpan w:val="2"/>
            <w:noWrap w:val="0"/>
            <w:vAlign w:val="center"/>
          </w:tcPr>
          <w:p w14:paraId="04A528F8"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竣工结算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5031" w:type="dxa"/>
            <w:noWrap w:val="0"/>
            <w:vAlign w:val="center"/>
          </w:tcPr>
          <w:p w14:paraId="6BD96313">
            <w:pPr>
              <w:widowControl/>
              <w:jc w:val="center"/>
              <w:rPr>
                <w:rFonts w:ascii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475D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2381" w:type="dxa"/>
            <w:tcBorders>
              <w:right w:val="single" w:color="auto" w:sz="8" w:space="0"/>
            </w:tcBorders>
            <w:noWrap w:val="0"/>
            <w:vAlign w:val="center"/>
          </w:tcPr>
          <w:p w14:paraId="4CA8F2D3">
            <w:pPr>
              <w:widowControl/>
              <w:ind w:left="220" w:hanging="210" w:hangingChars="100"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  <w:p w14:paraId="3E631FE9">
            <w:pPr>
              <w:widowControl/>
              <w:ind w:left="220" w:hanging="210" w:hangingChars="100"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  <w:p w14:paraId="36A720F3">
            <w:pPr>
              <w:widowControl/>
              <w:ind w:left="220" w:hanging="210" w:hangingChars="100"/>
              <w:jc w:val="center"/>
              <w:rPr>
                <w:rFonts w:hint="default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结算文件</w:t>
            </w:r>
          </w:p>
          <w:p w14:paraId="7F81DAA6">
            <w:pPr>
              <w:widowControl/>
              <w:ind w:left="220" w:hanging="210" w:hangingChars="100"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编审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员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  <w:t>签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字</w:t>
            </w:r>
          </w:p>
          <w:p w14:paraId="7C663C69">
            <w:pPr>
              <w:widowControl/>
              <w:ind w:left="220" w:hanging="210" w:hangingChars="100"/>
              <w:jc w:val="center"/>
              <w:rPr>
                <w:rFonts w:hint="default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盖专用章</w:t>
            </w:r>
          </w:p>
          <w:p w14:paraId="5E1E99A8">
            <w:pPr>
              <w:widowControl/>
              <w:ind w:left="220" w:hanging="210" w:hangingChars="100"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  <w:p w14:paraId="2BD5CD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462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2E8F4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/>
              <w:ind w:firstLine="420" w:firstLineChars="200"/>
              <w:jc w:val="left"/>
              <w:textAlignment w:val="auto"/>
              <w:rPr>
                <w:rFonts w:hint="default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编制人：                                                         审核人：</w:t>
            </w:r>
          </w:p>
          <w:p w14:paraId="60387FF3">
            <w:pPr>
              <w:widowControl/>
              <w:ind w:left="220" w:hanging="210" w:hangingChars="100"/>
              <w:jc w:val="left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                                                          </w:t>
            </w:r>
          </w:p>
          <w:p w14:paraId="23C7F44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eastAsia="zh-CN"/>
              </w:rPr>
            </w:pPr>
          </w:p>
          <w:p w14:paraId="4E6B029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eastAsia="zh-CN"/>
              </w:rPr>
            </w:pPr>
          </w:p>
          <w:p w14:paraId="57D9E1F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eastAsia="zh-CN"/>
              </w:rPr>
            </w:pPr>
          </w:p>
          <w:p w14:paraId="0F9C502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eastAsia="zh-CN"/>
              </w:rPr>
            </w:pPr>
          </w:p>
          <w:p w14:paraId="5AB276B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eastAsia="zh-CN"/>
              </w:rPr>
            </w:pPr>
          </w:p>
          <w:p w14:paraId="756E1890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</w:p>
          <w:p w14:paraId="04D24915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/>
              </w:rPr>
              <w:t>建设单位</w:t>
            </w: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eastAsia="zh-CN"/>
              </w:rPr>
              <w:t>或其委托的造价咨询</w:t>
            </w: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eastAsia="zh-CN"/>
              </w:rPr>
              <w:t>注册造价工程师)</w:t>
            </w:r>
          </w:p>
        </w:tc>
      </w:tr>
      <w:tr w14:paraId="0342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4802" w:type="dxa"/>
            <w:gridSpan w:val="2"/>
            <w:noWrap w:val="0"/>
            <w:vAlign w:val="center"/>
          </w:tcPr>
          <w:p w14:paraId="38CDCB8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建设单位公章</w:t>
            </w:r>
          </w:p>
          <w:p w14:paraId="18F00A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</w:p>
          <w:p w14:paraId="01A396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</w:p>
          <w:p w14:paraId="052B51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</w:p>
          <w:p w14:paraId="5156EA33">
            <w:pPr>
              <w:widowControl/>
              <w:jc w:val="both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</w:p>
          <w:p w14:paraId="436047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  <w:p w14:paraId="6962DAAC">
            <w:pPr>
              <w:widowControl/>
              <w:jc w:val="center"/>
              <w:rPr>
                <w:rFonts w:ascii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  <w:t>法定代表人或</w:t>
            </w:r>
            <w:r>
              <w:rPr>
                <w:rFonts w:hint="eastAsia" w:ascii="宋体" w:cs="宋体"/>
                <w:color w:val="000000"/>
                <w:kern w:val="2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  <w:t>授权人签字或盖章</w:t>
            </w:r>
          </w:p>
        </w:tc>
        <w:tc>
          <w:tcPr>
            <w:tcW w:w="4802" w:type="dxa"/>
            <w:gridSpan w:val="2"/>
            <w:noWrap w:val="0"/>
            <w:vAlign w:val="center"/>
          </w:tcPr>
          <w:p w14:paraId="21D1D5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施工单位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公章</w:t>
            </w:r>
          </w:p>
          <w:p w14:paraId="643F1B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</w:p>
          <w:p w14:paraId="07F7D0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</w:p>
          <w:p w14:paraId="212A47BE">
            <w:pPr>
              <w:widowControl/>
              <w:jc w:val="both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</w:p>
          <w:p w14:paraId="6024FB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</w:pPr>
          </w:p>
          <w:p w14:paraId="71DAC7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  <w:p w14:paraId="33AE19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  <w:t>法定代表人或</w:t>
            </w:r>
            <w:r>
              <w:rPr>
                <w:rFonts w:hint="eastAsia" w:ascii="宋体" w:cs="宋体"/>
                <w:color w:val="000000"/>
                <w:kern w:val="2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  <w:t>授权人签字或盖章</w:t>
            </w:r>
          </w:p>
        </w:tc>
        <w:tc>
          <w:tcPr>
            <w:tcW w:w="5239" w:type="dxa"/>
            <w:gridSpan w:val="2"/>
            <w:noWrap w:val="0"/>
            <w:vAlign w:val="center"/>
          </w:tcPr>
          <w:p w14:paraId="684196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  <w:t>工程造价咨询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  <w:t>公章</w:t>
            </w:r>
          </w:p>
          <w:p w14:paraId="5BDA6E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  <w:p w14:paraId="1F3E54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  <w:p w14:paraId="385DEDF9">
            <w:pPr>
              <w:widowControl/>
              <w:jc w:val="both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  <w:p w14:paraId="34A776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  <w:p w14:paraId="1F1490AD">
            <w:pPr>
              <w:widowControl/>
              <w:jc w:val="both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  <w:p w14:paraId="1F0443BE">
            <w:pPr>
              <w:widowControl/>
              <w:jc w:val="center"/>
              <w:rPr>
                <w:rFonts w:ascii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  <w:t>法定代表人或</w:t>
            </w:r>
            <w:r>
              <w:rPr>
                <w:rFonts w:hint="eastAsia" w:ascii="宋体" w:cs="宋体"/>
                <w:color w:val="000000"/>
                <w:kern w:val="2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  <w:t>授权人签字或盖章</w:t>
            </w:r>
          </w:p>
        </w:tc>
      </w:tr>
    </w:tbl>
    <w:p w14:paraId="0C2E63C9">
      <w:pPr>
        <w:widowControl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lang w:eastAsia="zh-CN"/>
        </w:rPr>
      </w:pPr>
    </w:p>
    <w:p w14:paraId="588304DD">
      <w:pPr>
        <w:widowControl/>
        <w:ind w:firstLine="630" w:firstLineChars="300"/>
        <w:jc w:val="both"/>
        <w:rPr>
          <w:rFonts w:hint="eastAsia"/>
          <w:color w:val="000000"/>
          <w:lang w:eastAsia="zh-CN"/>
        </w:rPr>
        <w:sectPr>
          <w:headerReference r:id="rId3" w:type="default"/>
          <w:pgSz w:w="16840" w:h="11910" w:orient="landscape"/>
          <w:pgMar w:top="833" w:right="720" w:bottom="720" w:left="720" w:header="1679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</w:sect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eastAsia="zh-CN"/>
        </w:rPr>
        <w:t>填报人：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/>
        </w:rPr>
        <w:t xml:space="preserve">                                                                     </w:t>
      </w:r>
      <w:r>
        <w:rPr>
          <w:rFonts w:hint="eastAsia" w:ascii="宋体" w:hAnsi="宋体" w:cs="宋体"/>
          <w:color w:val="000000"/>
          <w:kern w:val="2"/>
          <w:sz w:val="21"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/>
        </w:rPr>
        <w:t>填报日期：       年     月     日</w:t>
      </w:r>
    </w:p>
    <w:p w14:paraId="2CA98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竣工结算备案风险提示</w:t>
      </w:r>
    </w:p>
    <w:p w14:paraId="38BD5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</w:p>
    <w:p w14:paraId="5B917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一、结算书必须基于双方的真实意思表示，内容需真实完整，严禁虚报、漏报或篡改。</w:t>
      </w:r>
    </w:p>
    <w:p w14:paraId="2B47E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二、结算书是具有法律约束力的正式文件，一经签署生效，即成为工程价款结算、款项支付及争议解决的核心依据，对发承包双方均产生法律约束力。</w:t>
      </w:r>
    </w:p>
    <w:p w14:paraId="681F9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结算书生效后，双方不得单方变更或反悔，如需调整须经协商一致并签订书面补充协议（作为结算书附件），否则单方变更行为不发生法律效力，仍以原结算书为准。</w:t>
      </w:r>
    </w:p>
    <w:p w14:paraId="6820C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CBA2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2A04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办理竣工结算备案时对以上内容已知晓且完全理解。</w:t>
      </w:r>
    </w:p>
    <w:p w14:paraId="6126247B"/>
    <w:p w14:paraId="05A408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0DE08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400" w:lineRule="exact"/>
      <w:jc w:val="left"/>
      <w:textAlignment w:val="auto"/>
      <w:rPr>
        <w:rFonts w:hint="eastAsia" w:ascii="黑体" w:hAnsi="黑体" w:eastAsia="黑体" w:cs="黑体"/>
        <w:b/>
        <w:sz w:val="28"/>
        <w:szCs w:val="20"/>
        <w:lang w:val="en-US" w:eastAsia="zh-CN"/>
      </w:rPr>
    </w:pPr>
  </w:p>
  <w:p w14:paraId="2792DB4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B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8"/>
      <w:ind w:left="118"/>
    </w:pPr>
    <w:rPr>
      <w:rFonts w:ascii="仿宋" w:hAnsi="仿宋" w:eastAsia="仿宋"/>
      <w:sz w:val="30"/>
      <w:szCs w:val="30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2025-11-25T02:43:21Z</dcterms:created>
  <dc:creator>Administrator.WIN7-2021ZMUQTF</dc:creator>
  <cp:lastModifiedBy>别飘</cp:lastModifiedBy>
  <dcterms:modified xsi:type="dcterms:W3CDTF">2025-11-25T02:43:38Z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eyJoZGlkIjoiY2JlNWFmZGQ4YjVhZmE1NGNjODc0OGU2MzZiYjg5N2QiLCJ1c2VySWQiOiI2ODQ3MDk5NDMifQ==</vt:lpwstr>
  </property>
  <property fmtid="{D5CDD505-2E9C-101B-9397-08002B2CF9AE}" pid="4" name="ICV">
    <vt:lpwstr>EC3166535E984192872242D31FE6053C_12</vt:lpwstr>
  </property>
</Properties>
</file>